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eastAsia="方正仿宋_GBK" w:cs="宋体"/>
          <w:sz w:val="32"/>
          <w:szCs w:val="24"/>
          <w:lang w:bidi="ar-SA"/>
        </w:rPr>
      </w:pPr>
      <w:r>
        <w:rPr>
          <w:rFonts w:hint="eastAsia" w:ascii="方正仿宋_GBK" w:eastAsia="方正仿宋_GBK" w:cs="宋体"/>
          <w:sz w:val="32"/>
          <w:szCs w:val="24"/>
          <w:lang w:bidi="ar-SA"/>
        </w:rPr>
        <w:t>附件4</w:t>
      </w:r>
    </w:p>
    <w:p>
      <w:pPr>
        <w:pStyle w:val="6"/>
        <w:rPr>
          <w:rFonts w:hint="eastAsia" w:eastAsia="方正仿宋_GBK"/>
          <w:b/>
          <w:bCs/>
          <w:sz w:val="44"/>
        </w:rPr>
      </w:pPr>
      <w:bookmarkStart w:id="0" w:name="_GoBack"/>
      <w:r>
        <w:rPr>
          <w:rFonts w:hint="eastAsia" w:ascii="方正大标宋_GBK" w:eastAsia="方正大标宋_GBK"/>
          <w:bCs/>
          <w:sz w:val="44"/>
        </w:rPr>
        <w:fldChar w:fldCharType="begin"/>
      </w:r>
      <w:r>
        <w:rPr>
          <w:rFonts w:hint="eastAsia" w:ascii="方正大标宋_GBK" w:eastAsia="方正大标宋_GBK"/>
          <w:bCs/>
          <w:sz w:val="44"/>
        </w:rPr>
        <w:instrText xml:space="preserve">HYPERLINK "https://yjt.sc.gov.cn/scyjt/gongzuotongzhi/2021/6/7/0aea204fed6440a4bc556464429f4bb8/files/4a73fb9dd4b9496aa7a98f1924ffee3a.doc"</w:instrText>
      </w:r>
      <w:r>
        <w:rPr>
          <w:rFonts w:hint="eastAsia" w:ascii="方正大标宋_GBK" w:eastAsia="方正大标宋_GBK"/>
          <w:bCs/>
          <w:sz w:val="44"/>
        </w:rPr>
        <w:fldChar w:fldCharType="separate"/>
      </w:r>
      <w:r>
        <w:rPr>
          <w:rFonts w:hint="eastAsia" w:ascii="方正大标宋_GBK" w:eastAsia="方正大标宋_GBK"/>
          <w:bCs/>
          <w:sz w:val="44"/>
        </w:rPr>
        <w:t>虚假安全评价报告汇总清单</w:t>
      </w:r>
      <w:r>
        <w:rPr>
          <w:rFonts w:hint="eastAsia" w:eastAsia="方正仿宋_GBK"/>
          <w:b/>
          <w:bCs/>
          <w:sz w:val="44"/>
        </w:rPr>
        <w:fldChar w:fldCharType="end"/>
      </w:r>
      <w:r>
        <w:rPr>
          <w:rFonts w:hint="eastAsia" w:eastAsia="方正仿宋_GBK"/>
          <w:b/>
          <w:bCs/>
          <w:sz w:val="44"/>
        </w:rPr>
        <w:pgNum/>
      </w:r>
    </w:p>
    <w:p>
      <w:pPr>
        <w:spacing w:line="560" w:lineRule="exact"/>
        <w:ind w:left="0"/>
        <w:rPr>
          <w:rFonts w:eastAsia="方正仿宋_GBK"/>
          <w:sz w:val="32"/>
          <w:szCs w:val="32"/>
        </w:rPr>
      </w:pPr>
    </w:p>
    <w:bookmarkEnd w:id="0"/>
    <w:p>
      <w:pPr>
        <w:spacing w:line="560" w:lineRule="exact"/>
        <w:ind w:left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填报单位：（盖章）             联系人：        联系电话：         截止时间：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仿宋_GBK" w:eastAsia="方正仿宋_GBK"/>
          <w:color w:val="000000"/>
          <w:spacing w:val="0"/>
          <w:sz w:val="21"/>
          <w:szCs w:val="21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tbl>
      <w:tblPr>
        <w:tblStyle w:val="4"/>
        <w:tblW w:w="14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1614"/>
        <w:gridCol w:w="1788"/>
        <w:gridCol w:w="2268"/>
        <w:gridCol w:w="2552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  <w:t>评价报告名称</w:t>
            </w:r>
          </w:p>
        </w:tc>
        <w:tc>
          <w:tcPr>
            <w:tcW w:w="161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  <w:t>项目所在县（市、区）</w:t>
            </w:r>
          </w:p>
        </w:tc>
        <w:tc>
          <w:tcPr>
            <w:tcW w:w="178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  <w:t>评价机构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  <w:t>对机构处理情况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  <w:t>采信本报告的行政</w:t>
            </w:r>
          </w:p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  <w:t>许可、验收或备案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方正仿宋_GBK" w:eastAsia="方正仿宋_GBK" w:cs="宋体"/>
                <w:b/>
                <w:bCs/>
                <w:kern w:val="0"/>
                <w:sz w:val="22"/>
                <w:szCs w:val="22"/>
                <w:lang w:bidi="ar-SA"/>
              </w:rPr>
              <w:t>对相关行政许可、验收或备案整改情况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eastAsia="方正仿宋_GBK" w:cs="宋体"/>
                <w:kern w:val="0"/>
                <w:sz w:val="22"/>
                <w:lang w:bidi="ar-SA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宋体"/>
          <w:b/>
          <w:kern w:val="0"/>
          <w:sz w:val="28"/>
          <w:szCs w:val="28"/>
          <w:lang w:bidi="ar-SA"/>
        </w:rPr>
        <w:t>注：</w:t>
      </w:r>
      <w:r>
        <w:rPr>
          <w:rFonts w:hint="eastAsia" w:ascii="方正仿宋_GBK" w:eastAsia="方正仿宋_GBK" w:cs="宋体"/>
          <w:kern w:val="0"/>
          <w:sz w:val="28"/>
          <w:szCs w:val="28"/>
          <w:lang w:bidi="ar-SA"/>
        </w:rPr>
        <w:t>各区县统计“截止日期”前的所有涉及虚假安全评价报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13094"/>
    <w:rsid w:val="3F9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rFonts w:ascii="宋体" w:hAnsi="宋体" w:eastAsia="小标宋" w:cs="Times New Roman"/>
      <w:kern w:val="0"/>
      <w:sz w:val="44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6">
    <w:name w:val="大标题"/>
    <w:next w:val="3"/>
    <w:qFormat/>
    <w:uiPriority w:val="0"/>
    <w:pPr>
      <w:widowControl w:val="0"/>
      <w:spacing w:line="580" w:lineRule="exact"/>
      <w:ind w:firstLine="0"/>
      <w:jc w:val="center"/>
      <w:outlineLvl w:val="0"/>
    </w:pPr>
    <w:rPr>
      <w:rFonts w:ascii="Times New Roman" w:hAnsi="Times New Roman" w:eastAsia="方正小标宋简体" w:cs="Times New Roman"/>
      <w:kern w:val="2"/>
      <w:sz w:val="4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2021-07-02T08:17:00Z</dcterms:created>
  <dc:creator>Sia</dc:creator>
  <cp:lastModifiedBy>Sia</cp:lastModifiedBy>
  <dcterms:modified xsi:type="dcterms:W3CDTF">2021-07-02T08:18:04Z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747474C595DC48CBBD0B3E75D7568B28</vt:lpwstr>
  </property>
</Properties>
</file>